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9F" w:rsidRPr="00FE7860" w:rsidRDefault="00AD799F" w:rsidP="00AD799F">
      <w:pPr>
        <w:spacing w:before="100" w:beforeAutospacing="1" w:after="100" w:afterAutospacing="1" w:line="240" w:lineRule="auto"/>
        <w:rPr>
          <w:rFonts w:ascii="Times New Roman" w:eastAsia="Times New Roman" w:hAnsi="Times New Roman" w:cs="Times New Roman"/>
          <w:color w:val="000000"/>
        </w:rPr>
      </w:pPr>
      <w:r w:rsidRPr="00FE7860">
        <w:rPr>
          <w:rFonts w:ascii="Times New Roman" w:eastAsia="Times New Roman" w:hAnsi="Times New Roman" w:cs="Times New Roman"/>
          <w:color w:val="000000"/>
        </w:rPr>
        <w:t>  </w:t>
      </w:r>
    </w:p>
    <w:p w:rsidR="0070186F" w:rsidRPr="0070186F" w:rsidRDefault="00860F3B" w:rsidP="0076202D">
      <w:pPr>
        <w:spacing w:before="100" w:beforeAutospacing="1" w:after="100" w:afterAutospacing="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AD799F" w:rsidRPr="00FE7860">
        <w:rPr>
          <w:rFonts w:ascii="Times New Roman" w:eastAsia="Times New Roman" w:hAnsi="Times New Roman" w:cs="Times New Roman"/>
          <w:color w:val="000000"/>
        </w:rPr>
        <w:t>На основу члана 3.став 2. Закона о раду ("Сл.</w:t>
      </w:r>
      <w:r w:rsidR="006A11BB" w:rsidRPr="00FE7860">
        <w:rPr>
          <w:rFonts w:ascii="Times New Roman" w:eastAsia="Times New Roman" w:hAnsi="Times New Roman" w:cs="Times New Roman"/>
          <w:color w:val="000000"/>
        </w:rPr>
        <w:t xml:space="preserve"> гласник РС", бр. 24/05,61/05,54/09,32/13,75/14, 13/17 – одлука УС и 113/17) и члана 119. став 1. тачка 1.</w:t>
      </w:r>
      <w:r w:rsidR="00AD799F" w:rsidRPr="00FE7860">
        <w:rPr>
          <w:rFonts w:ascii="Times New Roman" w:eastAsia="Times New Roman" w:hAnsi="Times New Roman" w:cs="Times New Roman"/>
          <w:color w:val="000000"/>
        </w:rPr>
        <w:t>Закона о основама система образовања и васпитања ("Сл</w:t>
      </w:r>
      <w:r>
        <w:rPr>
          <w:rFonts w:ascii="Times New Roman" w:eastAsia="Times New Roman" w:hAnsi="Times New Roman" w:cs="Times New Roman"/>
          <w:color w:val="000000"/>
        </w:rPr>
        <w:t>ужбени</w:t>
      </w:r>
      <w:r w:rsidR="00AD799F" w:rsidRPr="00FE7860">
        <w:rPr>
          <w:rFonts w:ascii="Times New Roman" w:eastAsia="Times New Roman" w:hAnsi="Times New Roman" w:cs="Times New Roman"/>
          <w:color w:val="000000"/>
        </w:rPr>
        <w:t xml:space="preserve"> г</w:t>
      </w:r>
      <w:r w:rsidR="006A11BB" w:rsidRPr="00FE7860">
        <w:rPr>
          <w:rFonts w:ascii="Times New Roman" w:eastAsia="Times New Roman" w:hAnsi="Times New Roman" w:cs="Times New Roman"/>
          <w:color w:val="000000"/>
        </w:rPr>
        <w:t>ласник Р</w:t>
      </w:r>
      <w:r>
        <w:rPr>
          <w:rFonts w:ascii="Times New Roman" w:eastAsia="Times New Roman" w:hAnsi="Times New Roman" w:cs="Times New Roman"/>
          <w:color w:val="000000"/>
        </w:rPr>
        <w:t xml:space="preserve">епублике </w:t>
      </w:r>
      <w:r w:rsidR="006A11BB" w:rsidRPr="00FE7860">
        <w:rPr>
          <w:rFonts w:ascii="Times New Roman" w:eastAsia="Times New Roman" w:hAnsi="Times New Roman" w:cs="Times New Roman"/>
          <w:color w:val="000000"/>
        </w:rPr>
        <w:t>С</w:t>
      </w:r>
      <w:r>
        <w:rPr>
          <w:rFonts w:ascii="Times New Roman" w:eastAsia="Times New Roman" w:hAnsi="Times New Roman" w:cs="Times New Roman"/>
          <w:color w:val="000000"/>
        </w:rPr>
        <w:t>рбије</w:t>
      </w:r>
      <w:r w:rsidR="006A11BB" w:rsidRPr="00FE7860">
        <w:rPr>
          <w:rFonts w:ascii="Times New Roman" w:eastAsia="Times New Roman" w:hAnsi="Times New Roman" w:cs="Times New Roman"/>
          <w:color w:val="000000"/>
        </w:rPr>
        <w:t xml:space="preserve">", бр. </w:t>
      </w:r>
      <w:r w:rsidR="00FE7860">
        <w:rPr>
          <w:rFonts w:ascii="Times New Roman" w:eastAsia="Times New Roman" w:hAnsi="Times New Roman" w:cs="Times New Roman"/>
          <w:color w:val="000000"/>
        </w:rPr>
        <w:t>88/17</w:t>
      </w:r>
      <w:r>
        <w:rPr>
          <w:rFonts w:ascii="Times New Roman" w:eastAsia="Times New Roman" w:hAnsi="Times New Roman" w:cs="Times New Roman"/>
          <w:color w:val="000000"/>
        </w:rPr>
        <w:t>,</w:t>
      </w:r>
      <w:r w:rsidR="006A11BB" w:rsidRPr="00FE7860">
        <w:rPr>
          <w:rFonts w:ascii="Times New Roman" w:eastAsia="Times New Roman" w:hAnsi="Times New Roman" w:cs="Times New Roman"/>
          <w:color w:val="000000"/>
        </w:rPr>
        <w:t xml:space="preserve"> 27/18 – др.закон</w:t>
      </w:r>
      <w:r>
        <w:rPr>
          <w:rFonts w:ascii="Times New Roman" w:eastAsia="Times New Roman" w:hAnsi="Times New Roman" w:cs="Times New Roman"/>
          <w:color w:val="000000"/>
        </w:rPr>
        <w:t>и и 10/2019</w:t>
      </w:r>
      <w:r w:rsidR="006A11BB" w:rsidRPr="00FE7860">
        <w:rPr>
          <w:rFonts w:ascii="Times New Roman" w:eastAsia="Times New Roman" w:hAnsi="Times New Roman" w:cs="Times New Roman"/>
          <w:color w:val="000000"/>
        </w:rPr>
        <w:t>), Ш</w:t>
      </w:r>
      <w:r w:rsidR="00AD799F" w:rsidRPr="00FE7860">
        <w:rPr>
          <w:rFonts w:ascii="Times New Roman" w:eastAsia="Times New Roman" w:hAnsi="Times New Roman" w:cs="Times New Roman"/>
          <w:color w:val="000000"/>
        </w:rPr>
        <w:t xml:space="preserve">колски одбор је на </w:t>
      </w:r>
      <w:r w:rsidR="00FE7860" w:rsidRPr="00FE7860">
        <w:rPr>
          <w:rFonts w:ascii="Times New Roman" w:eastAsia="Times New Roman" w:hAnsi="Times New Roman" w:cs="Times New Roman"/>
          <w:color w:val="000000"/>
        </w:rPr>
        <w:t>седници одржаној дана</w:t>
      </w:r>
      <w:r w:rsidR="00BF533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22.03.2019</w:t>
      </w:r>
      <w:r w:rsidR="00BF533B">
        <w:rPr>
          <w:rFonts w:ascii="Times New Roman" w:eastAsia="Times New Roman" w:hAnsi="Times New Roman" w:cs="Times New Roman"/>
          <w:color w:val="000000"/>
        </w:rPr>
        <w:t>.</w:t>
      </w:r>
      <w:r w:rsidR="00AD799F" w:rsidRPr="00FE7860">
        <w:rPr>
          <w:rFonts w:ascii="Times New Roman" w:eastAsia="Times New Roman" w:hAnsi="Times New Roman" w:cs="Times New Roman"/>
          <w:color w:val="000000"/>
        </w:rPr>
        <w:t>године донео: </w:t>
      </w:r>
    </w:p>
    <w:p w:rsidR="00AD799F" w:rsidRPr="00860F3B"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ПР</w:t>
      </w:r>
      <w:r w:rsidR="006A11BB" w:rsidRPr="00FE7860">
        <w:rPr>
          <w:rFonts w:ascii="Times New Roman" w:eastAsia="Times New Roman" w:hAnsi="Times New Roman" w:cs="Times New Roman"/>
          <w:b/>
          <w:bCs/>
          <w:color w:val="000000"/>
        </w:rPr>
        <w:t xml:space="preserve">АВИЛНИК О РАДУ ОСНОВНЕ </w:t>
      </w:r>
      <w:r w:rsidRPr="00FE7860">
        <w:rPr>
          <w:rFonts w:ascii="Times New Roman" w:eastAsia="Times New Roman" w:hAnsi="Times New Roman" w:cs="Times New Roman"/>
          <w:b/>
          <w:bCs/>
          <w:color w:val="000000"/>
        </w:rPr>
        <w:t>ШКОЛЕ</w:t>
      </w:r>
      <w:r w:rsidR="006A11BB" w:rsidRPr="00FE7860">
        <w:rPr>
          <w:rFonts w:ascii="Times New Roman" w:eastAsia="Times New Roman" w:hAnsi="Times New Roman" w:cs="Times New Roman"/>
          <w:color w:val="000000"/>
        </w:rPr>
        <w:br/>
      </w:r>
      <w:r w:rsidR="006A11BB" w:rsidRPr="00FE7860">
        <w:rPr>
          <w:rFonts w:ascii="Times New Roman" w:eastAsia="Times New Roman" w:hAnsi="Times New Roman" w:cs="Times New Roman"/>
          <w:b/>
          <w:color w:val="000000"/>
        </w:rPr>
        <w:t>,,</w:t>
      </w:r>
      <w:r w:rsidR="00860F3B">
        <w:rPr>
          <w:rFonts w:ascii="Times New Roman" w:eastAsia="Times New Roman" w:hAnsi="Times New Roman" w:cs="Times New Roman"/>
          <w:b/>
          <w:color w:val="000000"/>
        </w:rPr>
        <w:t>Бата Булић</w:t>
      </w:r>
      <w:r w:rsidR="006A11BB" w:rsidRPr="00FE7860">
        <w:rPr>
          <w:rFonts w:ascii="Times New Roman" w:eastAsia="Times New Roman" w:hAnsi="Times New Roman" w:cs="Times New Roman"/>
          <w:b/>
          <w:color w:val="000000"/>
        </w:rPr>
        <w:t>“</w:t>
      </w:r>
      <w:r w:rsidR="00860F3B">
        <w:rPr>
          <w:rFonts w:ascii="Times New Roman" w:eastAsia="Times New Roman" w:hAnsi="Times New Roman" w:cs="Times New Roman"/>
          <w:b/>
          <w:color w:val="000000"/>
        </w:rPr>
        <w:t>Петровац на Млави</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0" w:name="str_1"/>
      <w:bookmarkEnd w:id="0"/>
      <w:r w:rsidRPr="00FE7860">
        <w:rPr>
          <w:rFonts w:ascii="Times New Roman" w:eastAsia="Times New Roman" w:hAnsi="Times New Roman" w:cs="Times New Roman"/>
          <w:color w:val="000000"/>
        </w:rPr>
        <w:t>Уводне одредбе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Правилником о раду (даље: Правилник), у складу са законом, уређују се права, обавезе и одговорности запослених по основу рада и рад</w:t>
      </w:r>
      <w:r w:rsidR="006A11BB" w:rsidRPr="00FE7860">
        <w:rPr>
          <w:rFonts w:ascii="Times New Roman" w:eastAsia="Times New Roman" w:hAnsi="Times New Roman" w:cs="Times New Roman"/>
          <w:color w:val="000000"/>
        </w:rPr>
        <w:t>ног односа у основној</w:t>
      </w:r>
      <w:r w:rsidR="00860F3B">
        <w:rPr>
          <w:rFonts w:ascii="Times New Roman" w:eastAsia="Times New Roman" w:hAnsi="Times New Roman" w:cs="Times New Roman"/>
          <w:color w:val="000000"/>
        </w:rPr>
        <w:t xml:space="preserve"> </w:t>
      </w:r>
      <w:r w:rsidR="006A11BB" w:rsidRPr="00FE7860">
        <w:rPr>
          <w:rFonts w:ascii="Times New Roman" w:eastAsia="Times New Roman" w:hAnsi="Times New Roman" w:cs="Times New Roman"/>
          <w:color w:val="000000"/>
        </w:rPr>
        <w:t>школи "</w:t>
      </w:r>
      <w:r w:rsidR="00860F3B">
        <w:rPr>
          <w:rFonts w:ascii="Times New Roman" w:eastAsia="Times New Roman" w:hAnsi="Times New Roman" w:cs="Times New Roman"/>
          <w:color w:val="000000"/>
        </w:rPr>
        <w:t xml:space="preserve">Бата Булић </w:t>
      </w:r>
      <w:r w:rsidRPr="00FE7860">
        <w:rPr>
          <w:rFonts w:ascii="Times New Roman" w:eastAsia="Times New Roman" w:hAnsi="Times New Roman" w:cs="Times New Roman"/>
          <w:color w:val="000000"/>
        </w:rPr>
        <w:t>"  </w:t>
      </w:r>
      <w:r w:rsidR="006A11BB" w:rsidRPr="00FE7860">
        <w:rPr>
          <w:rFonts w:ascii="Times New Roman" w:eastAsia="Times New Roman" w:hAnsi="Times New Roman" w:cs="Times New Roman"/>
          <w:color w:val="000000"/>
        </w:rPr>
        <w:t>у</w:t>
      </w:r>
      <w:r w:rsidR="00860F3B">
        <w:rPr>
          <w:rFonts w:ascii="Times New Roman" w:eastAsia="Times New Roman" w:hAnsi="Times New Roman" w:cs="Times New Roman"/>
          <w:color w:val="000000"/>
        </w:rPr>
        <w:t xml:space="preserve"> Петровцу на Млави</w:t>
      </w:r>
      <w:r w:rsidRPr="00FE7860">
        <w:rPr>
          <w:rFonts w:ascii="Times New Roman" w:eastAsia="Times New Roman" w:hAnsi="Times New Roman" w:cs="Times New Roman"/>
          <w:color w:val="000000"/>
        </w:rPr>
        <w:t xml:space="preserve"> (даље: Школа), поступак измене и допуне овог правилника, као и друга питања од значаја за остваривање и обезбеђивање права запослених. </w:t>
      </w:r>
    </w:p>
    <w:p w:rsidR="00AD799F" w:rsidRPr="00FE7860" w:rsidRDefault="00AD799F" w:rsidP="00BF533B">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Правилник се доноси на неодређено време, примењује се на све запослене и важи док се не донесе нови правилник или појединачни колективни уговор.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1" w:name="str_2"/>
      <w:bookmarkEnd w:id="1"/>
      <w:r w:rsidRPr="00FE7860">
        <w:rPr>
          <w:rFonts w:ascii="Times New Roman" w:eastAsia="Times New Roman" w:hAnsi="Times New Roman" w:cs="Times New Roman"/>
          <w:color w:val="000000"/>
        </w:rPr>
        <w:t>Радни односи </w:t>
      </w:r>
    </w:p>
    <w:p w:rsidR="00AD799F" w:rsidRPr="00FE7860" w:rsidRDefault="00AD799F" w:rsidP="00AD799F">
      <w:pPr>
        <w:spacing w:before="240" w:after="240" w:line="240" w:lineRule="auto"/>
        <w:jc w:val="center"/>
        <w:rPr>
          <w:rFonts w:ascii="Times New Roman" w:eastAsia="Times New Roman" w:hAnsi="Times New Roman" w:cs="Times New Roman"/>
          <w:b/>
          <w:bCs/>
          <w:i/>
          <w:iCs/>
          <w:color w:val="000000"/>
        </w:rPr>
      </w:pPr>
      <w:bookmarkStart w:id="2" w:name="str_3"/>
      <w:bookmarkEnd w:id="2"/>
      <w:r w:rsidRPr="00FE7860">
        <w:rPr>
          <w:rFonts w:ascii="Times New Roman" w:eastAsia="Times New Roman" w:hAnsi="Times New Roman" w:cs="Times New Roman"/>
          <w:b/>
          <w:bCs/>
          <w:i/>
          <w:iCs/>
          <w:color w:val="000000"/>
        </w:rPr>
        <w:t>Заснивање радног односа </w:t>
      </w:r>
    </w:p>
    <w:p w:rsidR="00AD799F" w:rsidRDefault="00AD799F" w:rsidP="00AD799F">
      <w:pPr>
        <w:spacing w:before="100" w:beforeAutospacing="1" w:after="100" w:afterAutospacing="1" w:line="240" w:lineRule="auto"/>
        <w:jc w:val="center"/>
        <w:rPr>
          <w:rFonts w:ascii="Times New Roman" w:eastAsia="Times New Roman" w:hAnsi="Times New Roman" w:cs="Times New Roman"/>
          <w:b/>
          <w:bCs/>
          <w:color w:val="000000"/>
        </w:rPr>
      </w:pPr>
      <w:r w:rsidRPr="00FE7860">
        <w:rPr>
          <w:rFonts w:ascii="Times New Roman" w:eastAsia="Times New Roman" w:hAnsi="Times New Roman" w:cs="Times New Roman"/>
          <w:b/>
          <w:bCs/>
          <w:color w:val="000000"/>
        </w:rPr>
        <w:t>Члан 5 </w:t>
      </w:r>
    </w:p>
    <w:p w:rsidR="00156294" w:rsidRPr="00FE7860" w:rsidRDefault="00156294" w:rsidP="00AD799F">
      <w:pPr>
        <w:spacing w:before="100" w:beforeAutospacing="1" w:after="100" w:afterAutospacing="1" w:line="240" w:lineRule="auto"/>
        <w:jc w:val="center"/>
        <w:rPr>
          <w:rFonts w:ascii="Times New Roman" w:eastAsia="Times New Roman" w:hAnsi="Times New Roman" w:cs="Times New Roman"/>
          <w:color w:val="000000"/>
        </w:rPr>
      </w:pPr>
    </w:p>
    <w:p w:rsidR="00AD799F" w:rsidRPr="00FE7860" w:rsidRDefault="00AD799F" w:rsidP="00AD799F">
      <w:pPr>
        <w:spacing w:before="100" w:beforeAutospacing="1" w:after="100" w:afterAutospacing="1" w:line="240" w:lineRule="auto"/>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Одлуку о потреби заснивања радног односа и расписивања конкурса доноси директор Школе.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и закључивањем уговора о раду са преузетим запосленим или изабраним кандидатом.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6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листе.Права нераспоређеног запосленог прописана су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7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је у радном односу на неодређено време са пуним радним временом може бити преузет иако није стављен на листу из члана 5.став 2. овог правилника, уколико на тој листи нема лица са одговарајућим образовањем, уз сагласност запосленог, директора школе и радне подгрупе из члана 153. став 7. Закона.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8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6.овог правилника нема запослених који испуњавају услове за рад на том радном месту.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9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Слободно радно место и услове за рад на одређеном радном месту Школа пријављује надлежној организацији за запошљавање.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10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Уз пријаву, кандидати подносе и документа о испуњености услова из члана 139.став 1. тач. 1) и 3)-5) Закона, а доказ из става 1. тачка 2) Закона прибавља се пре закључења уговора о раду.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(да је на листи наставника верске наставе и сл.). </w:t>
      </w:r>
    </w:p>
    <w:p w:rsidR="00AD799F" w:rsidRPr="00FE7860" w:rsidRDefault="00AD799F" w:rsidP="00C24F3E">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11</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Конкурс спроводи конкурсна комисија коју именује директор.Обавезни члан комисије је секретар установе.Конкурсна комисија има најмање три члана.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Комисија утврђује испуњеност услова кандидата за пријем у радни однос из члана 139.Закона, у року од осам дана од дана истека рока за пријем пријава.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Кандидати из става 2.овог члана, који су изабрани у ужи избор,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Конкурсна комисија обавља разговор са кандидатима са листе из става 4.овог члана и доноси решење о избору кандидата у року од осам дана од дана обављеног разговора са кандидатима.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12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Кандидат незадовољан решењем о изабраном кандидату може да поднесе жалбу директору, у року од осам дана од дана достављања решења из члана 11.став 5. овог правилника.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Директор одлучује о жалби у року од осам дана од дана подношења.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Кандидат који је учествовао у изборном поступку има право да, под надзором овлашћеног ли</w:t>
      </w:r>
      <w:r w:rsidR="008F3152">
        <w:rPr>
          <w:rFonts w:ascii="Times New Roman" w:eastAsia="Times New Roman" w:hAnsi="Times New Roman" w:cs="Times New Roman"/>
          <w:color w:val="000000"/>
        </w:rPr>
        <w:t>ца</w:t>
      </w:r>
      <w:r w:rsidRPr="00FE7860">
        <w:rPr>
          <w:rFonts w:ascii="Times New Roman" w:eastAsia="Times New Roman" w:hAnsi="Times New Roman" w:cs="Times New Roman"/>
          <w:color w:val="000000"/>
        </w:rPr>
        <w:t>, прегледа сву конкурсну документацију,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по конкурсу није изабран ни један кандидат, расписује се нови конкурс у року од осам дана.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Решење из члана 11.став 5. овог правилника оглашава се на званичној интернет страници Министарства, када постане коначно.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13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 случају да постоји несагласност, надлежна је школска управа и надлежна инспекција.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14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Наставнику који нема пуну норму часова, распоређивање часова из става 1.овог члана сматра се допуном норме.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15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остварује права и обавезе из радног односа даном ступања на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запослени не ступи на рад у року који му је решењем Конкурсне комисије одређен сматра се да је одустао од запослења, осим у случају да је из оправданих разлога спречен да ступи на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Уколико кандидат који је изабран решењем Конкурсне комисије не ступи на рад и одустане од запослења, Конкурсна комисија може да донесе решење да изабере другог кандидата са листе пријављених кандидата који испуњавају услове радног места.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16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Уколико надлежни орган не организује полагање испита за лиценцу приправнику који је у законском року пријављен за полагање, приправнику се рок за полагање испита за лиценцу продужава до организовања испита.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Актом о организацији и систематизацији послова одређују се радна места, односно послови које може обављати приправник.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17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Секретар - приправник полаже стручни испит за секретара Школе.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Остали запослени из реда ваннаставног особља не полажу стручне испите и не могу имати својство приправника.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Напомена: према члану 19. став 2. Уредбе о буџетском рачуноводству ("Сл. гласник РС", бр. 125/2003 и 12/2006) услови за оспособљавање стручних лица и стицање стручних звања уређују се националним стандардом.Национални стандард још увек није донет.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18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19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Оцену пробног рада даје директор Школе, по прибављеном мишљењу педагошког колегијума. </w:t>
      </w:r>
    </w:p>
    <w:p w:rsidR="00AD799F" w:rsidRPr="00FE7860" w:rsidRDefault="00AD799F" w:rsidP="00AD799F">
      <w:pPr>
        <w:spacing w:before="240" w:after="240" w:line="240" w:lineRule="auto"/>
        <w:jc w:val="center"/>
        <w:rPr>
          <w:rFonts w:ascii="Times New Roman" w:eastAsia="Times New Roman" w:hAnsi="Times New Roman" w:cs="Times New Roman"/>
          <w:b/>
          <w:bCs/>
          <w:i/>
          <w:iCs/>
          <w:color w:val="000000"/>
        </w:rPr>
      </w:pPr>
      <w:bookmarkStart w:id="3" w:name="str_4"/>
      <w:bookmarkEnd w:id="3"/>
      <w:r w:rsidRPr="00FE7860">
        <w:rPr>
          <w:rFonts w:ascii="Times New Roman" w:eastAsia="Times New Roman" w:hAnsi="Times New Roman" w:cs="Times New Roman"/>
          <w:b/>
          <w:bCs/>
          <w:i/>
          <w:iCs/>
          <w:color w:val="000000"/>
        </w:rPr>
        <w:t>Радно време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20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Пуно радно време запосленог износи 40 часова седмично.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w:t>
      </w:r>
      <w:r w:rsidRPr="00FE7860">
        <w:rPr>
          <w:rFonts w:ascii="Times New Roman" w:eastAsia="Times New Roman" w:hAnsi="Times New Roman" w:cs="Times New Roman"/>
          <w:color w:val="000000"/>
        </w:rPr>
        <w:lastRenderedPageBreak/>
        <w:t>норма свих облика непосредног рада са децом и ученицима и других облика рада наставника, васпитача и стручног сарадника.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21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Актом о организацији и систематизацији послова утврђују се послови на којима се рад обавља са непуним радним временом.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ради са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22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је дужан, на основу решења директора, да ради дуже од пуног радног времена, у случајевима предвиђеним законом и посебним колективним уговором.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Прековремени рад не може да траје дуже од осам часова недељно.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не може да ради дуже од 12 часова дневно, укључујући и прековремени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 основу прековременог рада запослени има право на увећану плату, на основу налога директора, у складу са законом и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23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Распоред радног времена утврђује се годишњим планом рада установе.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може да изврши прерасподелу радног времена посебним решењем, у складу и под условима утврђеним законом, у случају: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када то захтева природа делатности, ради обезбеђивања потребног обима и квалитета услуга,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у циљу боље организације рада,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због рационалног коришћења радног времена и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у циљу извршавања одређених послова у утврђеним роковима.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У случају прерасподеле радног времена, радно време у току недеље не може бити дуже од 60 часова.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Запосленом који се сагласио да у прерасподели радног времена ради у просеку дуже од времена утврђеног у ст. 4. и 5. овог члана часови рада дужи од просечног радног времена обрачунавају се и исплаћују као прековремени рад. </w:t>
      </w:r>
    </w:p>
    <w:p w:rsidR="00AD799F" w:rsidRPr="00FE7860" w:rsidRDefault="00AD799F" w:rsidP="00AD799F">
      <w:pPr>
        <w:spacing w:before="240" w:after="240" w:line="240" w:lineRule="auto"/>
        <w:jc w:val="center"/>
        <w:rPr>
          <w:rFonts w:ascii="Times New Roman" w:eastAsia="Times New Roman" w:hAnsi="Times New Roman" w:cs="Times New Roman"/>
          <w:b/>
          <w:bCs/>
          <w:i/>
          <w:iCs/>
          <w:color w:val="000000"/>
        </w:rPr>
      </w:pPr>
      <w:bookmarkStart w:id="4" w:name="str_5"/>
      <w:bookmarkEnd w:id="4"/>
      <w:r w:rsidRPr="00FE7860">
        <w:rPr>
          <w:rFonts w:ascii="Times New Roman" w:eastAsia="Times New Roman" w:hAnsi="Times New Roman" w:cs="Times New Roman"/>
          <w:b/>
          <w:bCs/>
          <w:i/>
          <w:iCs/>
          <w:color w:val="000000"/>
        </w:rPr>
        <w:t>Одмори и одсуства </w:t>
      </w:r>
    </w:p>
    <w:p w:rsidR="00AD799F" w:rsidRPr="00FE7860" w:rsidRDefault="00AD799F" w:rsidP="00AD799F">
      <w:pPr>
        <w:spacing w:before="240" w:after="240" w:line="240" w:lineRule="auto"/>
        <w:jc w:val="center"/>
        <w:rPr>
          <w:rFonts w:ascii="Times New Roman" w:eastAsia="Times New Roman" w:hAnsi="Times New Roman" w:cs="Times New Roman"/>
          <w:b/>
          <w:bCs/>
          <w:color w:val="000000"/>
        </w:rPr>
      </w:pPr>
      <w:bookmarkStart w:id="5" w:name="str_6"/>
      <w:bookmarkEnd w:id="5"/>
      <w:r w:rsidRPr="00FE7860">
        <w:rPr>
          <w:rFonts w:ascii="Times New Roman" w:eastAsia="Times New Roman" w:hAnsi="Times New Roman" w:cs="Times New Roman"/>
          <w:b/>
          <w:bCs/>
          <w:color w:val="000000"/>
        </w:rPr>
        <w:t>Одмори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24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Одмор у току дневног рада не може се користити на почетку, нити на крају радног времена.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утврђује распоред коришћења одмора у току дневног рада запослених.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25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ради у смислу члана 23.овог правилника има право на одмор у оквиру 24 часа у непрекидном трајању од најмање 11 часова.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26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стиче право на годишњи одмор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у Школи, по правилу, користи годишњи одмор за време школског распуста.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Решење о коришћењу годишњег одмора доставља се запосленом најкасније 15 дана пре датума одређеног за почетак коришћења годишњег одмора.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27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28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 остварен допринос на раду, број дана за који се може увећати дужина годишњег одмора износи: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 за остварене изузетне резултате</w:t>
      </w:r>
      <w:r w:rsidRPr="00FE7860">
        <w:rPr>
          <w:rFonts w:ascii="Times New Roman" w:eastAsia="Times New Roman" w:hAnsi="Times New Roman" w:cs="Times New Roman"/>
          <w:color w:val="000000"/>
        </w:rPr>
        <w:t> - четири радна дана, што подразумева: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остварује изузетан непосредни контакт са ученицима, другим запосленим и родитељима ученика,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пружа помоћ другим запосленима,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ради у различитим комисијама школе,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има повећан обим посла и извршава их пре постављених рокова,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креативан је у раду и користи сва савремена средства за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његови ученици постижу изузетне резултате у учењу и на такмичењима освајају награде, похвале и захвалнице;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 за врло успешне резултате</w:t>
      </w:r>
      <w:r w:rsidRPr="00FE7860">
        <w:rPr>
          <w:rFonts w:ascii="Times New Roman" w:eastAsia="Times New Roman" w:hAnsi="Times New Roman" w:cs="Times New Roman"/>
          <w:color w:val="000000"/>
        </w:rPr>
        <w:t> - три радна дана, што подразумева: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поштује ученике, друге запослене и родитеље ученика,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пружа помоћ другим запосленима,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испуњава постављене рокове за додељене послове и успешан је у њима,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учествује на свим такмичењима и културним манифестацијама са ученицима,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 креативан је у раду и користи сва савремена средства за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 за успешне резултате</w:t>
      </w:r>
      <w:r w:rsidRPr="00FE7860">
        <w:rPr>
          <w:rFonts w:ascii="Times New Roman" w:eastAsia="Times New Roman" w:hAnsi="Times New Roman" w:cs="Times New Roman"/>
          <w:color w:val="000000"/>
        </w:rPr>
        <w:t> - два радна дана, што подразумева: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савесно залагање и обављање послова свог или другог радног места, уколико су му ти послови додељени налогом директора,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поштује ученике, друге запослене и родитеље ученика,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ради на културној и јавној делатности Школе,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да користи сва савремена средства за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Запосленом се може увећати годишњи одмор само по једној од напред наведених категорија.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29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Увећање броја дана годишњег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Остали критеријуми за увећање годишњег одмора прописани су посебним колективним уговором. </w:t>
      </w:r>
    </w:p>
    <w:p w:rsidR="00AD799F" w:rsidRPr="00FE7860" w:rsidRDefault="00AD799F" w:rsidP="00AD799F">
      <w:pPr>
        <w:spacing w:before="240" w:after="240" w:line="240" w:lineRule="auto"/>
        <w:jc w:val="center"/>
        <w:rPr>
          <w:rFonts w:ascii="Times New Roman" w:eastAsia="Times New Roman" w:hAnsi="Times New Roman" w:cs="Times New Roman"/>
          <w:b/>
          <w:bCs/>
          <w:color w:val="000000"/>
        </w:rPr>
      </w:pPr>
      <w:bookmarkStart w:id="6" w:name="str_7"/>
      <w:bookmarkEnd w:id="6"/>
      <w:r w:rsidRPr="00FE7860">
        <w:rPr>
          <w:rFonts w:ascii="Times New Roman" w:eastAsia="Times New Roman" w:hAnsi="Times New Roman" w:cs="Times New Roman"/>
          <w:b/>
          <w:bCs/>
          <w:color w:val="000000"/>
        </w:rPr>
        <w:t>Плаћено и неплаћено одсуство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30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1.овог члана, и у случају: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обављања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 смрти или болести блиског рођака - један радни дан.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31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да користи неплаћено одсуство у случајевима и трајању прописаном законом и посебним колективним уговором.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болести члана уже породице;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извршења посла који мора лично обавити из оправданих и неодложних разлога;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бањског лечења које се не врши по налогу лекара.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може запосленом омогућити неплаћено одсуство из става 2.овог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7" w:name="str_8"/>
      <w:bookmarkEnd w:id="7"/>
      <w:r w:rsidRPr="00FE7860">
        <w:rPr>
          <w:rFonts w:ascii="Times New Roman" w:eastAsia="Times New Roman" w:hAnsi="Times New Roman" w:cs="Times New Roman"/>
          <w:color w:val="000000"/>
        </w:rPr>
        <w:t>Заштита запослених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32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организује рад на начин којим се обезбеђује заштита живота и здравља запослених,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33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безбедност и здравље на раду,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34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35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36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rsidR="00AD799F" w:rsidRPr="00FE7860" w:rsidRDefault="00AD799F" w:rsidP="00C24F3E">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37</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је дужан да се уздржи од понашања које представља злостављање и понашања које представља злоупотребу права на заштиту од злостављања.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8" w:name="str_9"/>
      <w:bookmarkEnd w:id="8"/>
      <w:r w:rsidRPr="00FE7860">
        <w:rPr>
          <w:rFonts w:ascii="Times New Roman" w:eastAsia="Times New Roman" w:hAnsi="Times New Roman" w:cs="Times New Roman"/>
          <w:color w:val="000000"/>
        </w:rPr>
        <w:t>Заштита појединачних права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38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Жалбу која је неблаговремена, недопуштена или изјављена од стране неовлашћеног лица Школски одбор одбацује решењем.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Школски одбор решењем одбија жалбу када утврди да је поступак доношења решења правилно спроведен и да је решење на закону засновано, а жалба неоснована.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Против решења школског одбора из ст. 3. и 4. овог члана запослени има право на жалбу.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Ако школски одбор не одлучи по жалби или ако запослени није задовољан другостепеном одлуком, може се обратити надлежном суду у року од 15 дана од дана истека рока за доношење решења, односно од дана достављања решења.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9" w:name="str_10"/>
      <w:bookmarkEnd w:id="9"/>
      <w:r w:rsidRPr="00FE7860">
        <w:rPr>
          <w:rFonts w:ascii="Times New Roman" w:eastAsia="Times New Roman" w:hAnsi="Times New Roman" w:cs="Times New Roman"/>
          <w:color w:val="000000"/>
        </w:rPr>
        <w:t>Плата, накнаде плате и друга примања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39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40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увећану плату, у складу са законом и посебним колективним уговором. </w:t>
      </w:r>
    </w:p>
    <w:p w:rsidR="00AD799F"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 </w:t>
      </w:r>
    </w:p>
    <w:p w:rsidR="00BF533B" w:rsidRDefault="00BF533B" w:rsidP="00C24F3E">
      <w:pPr>
        <w:spacing w:before="100" w:beforeAutospacing="1" w:after="100" w:afterAutospacing="1" w:line="240" w:lineRule="auto"/>
        <w:jc w:val="both"/>
        <w:rPr>
          <w:rFonts w:ascii="Times New Roman" w:eastAsia="Times New Roman" w:hAnsi="Times New Roman" w:cs="Times New Roman"/>
          <w:color w:val="000000"/>
        </w:rPr>
      </w:pPr>
    </w:p>
    <w:p w:rsidR="00BF533B" w:rsidRPr="00BF533B" w:rsidRDefault="00BF533B" w:rsidP="00C24F3E">
      <w:pPr>
        <w:spacing w:before="100" w:beforeAutospacing="1" w:after="100" w:afterAutospacing="1" w:line="240" w:lineRule="auto"/>
        <w:jc w:val="both"/>
        <w:rPr>
          <w:rFonts w:ascii="Times New Roman" w:eastAsia="Times New Roman" w:hAnsi="Times New Roman" w:cs="Times New Roman"/>
          <w:color w:val="000000"/>
        </w:rPr>
      </w:pP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lastRenderedPageBreak/>
        <w:t>Члан 41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42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43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44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xml:space="preserve">Из </w:t>
      </w:r>
      <w:r w:rsidR="00C1355C">
        <w:rPr>
          <w:rFonts w:ascii="Times New Roman" w:eastAsia="Times New Roman" w:hAnsi="Times New Roman" w:cs="Times New Roman"/>
          <w:color w:val="000000"/>
        </w:rPr>
        <w:t xml:space="preserve">сопствених прихода </w:t>
      </w:r>
      <w:r w:rsidRPr="00FE7860">
        <w:rPr>
          <w:rFonts w:ascii="Times New Roman" w:eastAsia="Times New Roman" w:hAnsi="Times New Roman" w:cs="Times New Roman"/>
          <w:color w:val="000000"/>
        </w:rPr>
        <w:t xml:space="preserve"> уколико их Школа оствари и уколико нема других приоритета везаних за набавку средстава за текуће одржавање Школе, директор Школе може да обезбеди </w:t>
      </w:r>
      <w:r w:rsidR="00DB20C9">
        <w:rPr>
          <w:rFonts w:ascii="Times New Roman" w:eastAsia="Times New Roman" w:hAnsi="Times New Roman" w:cs="Times New Roman"/>
          <w:color w:val="000000"/>
        </w:rPr>
        <w:t>увећање плате запосленима</w:t>
      </w:r>
      <w:r w:rsidRPr="00FE7860">
        <w:rPr>
          <w:rFonts w:ascii="Times New Roman" w:eastAsia="Times New Roman" w:hAnsi="Times New Roman" w:cs="Times New Roman"/>
          <w:color w:val="000000"/>
        </w:rPr>
        <w:t xml:space="preserve"> по критеријумима који се уређују актом послодавца о стицању и расподели тих прихода (на бази учешћа запосленог у конкретном послу, ефектима реализације и др.) а који морају бити усаглашени са чланом 12. Закона о платама у државним органима и јавним службама и актима којима се уређује извршење буџета Републике Србије за одређену годину.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45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10" w:name="str_11"/>
      <w:bookmarkEnd w:id="10"/>
      <w:r w:rsidRPr="00FE7860">
        <w:rPr>
          <w:rFonts w:ascii="Times New Roman" w:eastAsia="Times New Roman" w:hAnsi="Times New Roman" w:cs="Times New Roman"/>
          <w:color w:val="000000"/>
        </w:rPr>
        <w:t>Престанак потребе за радом запослених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46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lastRenderedPageBreak/>
        <w:t>1. рад остварен у радном односу: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сваку годину рада оствареног у радном односу - 1 бод,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2. образовање: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специјалистичко образовање након средњег образовања - 13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средње образовање у трајању од 4 године - 12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средње образовање у трајању од 3 године - 10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основно образовање и оспособљеност за рад у трајању од једне или две године - 5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3. такмичења: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број бодова за општинско такмичење и смотру: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прво место - 2 бода,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друго место - 1,5 бод,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треће место - 1 бод;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број бодова за окружно, односно градско такмичење и смотру: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прво место - 4 бода,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друго место - 3 бода,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треће место - 2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број бодова за републичко такмичење и смотру: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прво место - 8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 за освојено друго место - 6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треће место - 4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број бодова за међународно такмичење: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прво место - 15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друго место - 12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 освојено треће место - 10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Вреднује се резултат остварен у највишем рангу такмичења и смотри.Бодовање по оствареним резултатима на такмичењу и смотри врши се уколико у тој категорији запослени имају могућност учешћа у такмичењу.Приликом бодовања вреднују се резултати остварени у току рада оствареног у образовању.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4. педагошки допринос у раду: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рад на изради уџбеника који су одобрени решењем министра: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аутор - 7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сарадник на изради уџбеника - илустратор - 5 бодова, </w:t>
      </w:r>
    </w:p>
    <w:p w:rsidR="00AD799F" w:rsidRPr="00FE7860" w:rsidRDefault="00AD799F" w:rsidP="00C24F3E">
      <w:pPr>
        <w:spacing w:before="100" w:beforeAutospacing="1" w:after="100" w:afterAutospacing="1" w:line="240" w:lineRule="auto"/>
        <w:ind w:left="1134" w:hanging="142"/>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рецензент - 4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објављен рад из струке у стручној домаћој или страној литератури - 1 бод;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5. имовно стање: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Код бодовања имовног стања, под породичним домаћинством сматрају се: брачни друг, деца и родитељи које запослени издржава;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6. здравствено стање на основу налаза надлежне здравствене установе, односно надлежног фонда пензијског и инвалидског осигурања: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инвалид друге категорије - 3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тешка болест запосленог на основу конзилијарног налаза лекара надлежне здравствене установе - 3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запослени који болује од професионалне болести - 2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lastRenderedPageBreak/>
        <w:t>Бодовање по овом основу врши се само по једној од тачака која је најповољнија за запосленог.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7. број деце предшколског узраста, односно деце на редовном школовању до 26 година старости: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запослени који има једно дете - 1 бод,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запослени који има двоје деце - 3 бода,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 запослени који има троје и више деце - 5 бодова.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47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 </w:t>
      </w:r>
    </w:p>
    <w:p w:rsidR="00AD799F" w:rsidRPr="00FE7860" w:rsidRDefault="00AD799F" w:rsidP="00AD799F">
      <w:pPr>
        <w:spacing w:after="0" w:line="240" w:lineRule="auto"/>
        <w:jc w:val="center"/>
        <w:rPr>
          <w:rFonts w:ascii="Times New Roman" w:eastAsia="Times New Roman" w:hAnsi="Times New Roman" w:cs="Times New Roman"/>
          <w:color w:val="000000"/>
        </w:rPr>
      </w:pPr>
      <w:bookmarkStart w:id="11" w:name="str_12"/>
      <w:bookmarkEnd w:id="11"/>
      <w:r w:rsidRPr="00FE7860">
        <w:rPr>
          <w:rFonts w:ascii="Times New Roman" w:eastAsia="Times New Roman" w:hAnsi="Times New Roman" w:cs="Times New Roman"/>
          <w:color w:val="000000"/>
        </w:rPr>
        <w:t>Одговорност запослених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48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Запослени може да одговара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Мере које се могу изрећи за лакше и теже повреде радних обавеза и повреде забрана прописане су Законом. </w:t>
      </w:r>
    </w:p>
    <w:p w:rsidR="00AD799F" w:rsidRPr="00FE7860" w:rsidRDefault="00AD799F" w:rsidP="00AD799F">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49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Директор установе покреће и води дисциплински поступак, доноси решење и изриче меру у дисциплинском поступку против запосленог.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О правима, обавезама и одговорностима директора одлучује школски одбор. </w:t>
      </w:r>
    </w:p>
    <w:p w:rsidR="00AD799F" w:rsidRPr="00FE7860" w:rsidRDefault="00AD799F"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и општим актом Школе. </w:t>
      </w:r>
    </w:p>
    <w:p w:rsidR="00F63BF2" w:rsidRDefault="00F63BF2" w:rsidP="00AD799F">
      <w:pPr>
        <w:spacing w:after="0" w:line="240" w:lineRule="auto"/>
        <w:jc w:val="center"/>
        <w:rPr>
          <w:rFonts w:ascii="Times New Roman" w:eastAsia="Times New Roman" w:hAnsi="Times New Roman" w:cs="Times New Roman"/>
          <w:color w:val="000000"/>
        </w:rPr>
      </w:pPr>
      <w:bookmarkStart w:id="12" w:name="str_13"/>
      <w:bookmarkEnd w:id="12"/>
    </w:p>
    <w:p w:rsidR="00F63BF2" w:rsidRDefault="00F63BF2" w:rsidP="00AD799F">
      <w:pPr>
        <w:spacing w:after="0" w:line="240" w:lineRule="auto"/>
        <w:jc w:val="center"/>
        <w:rPr>
          <w:rFonts w:ascii="Times New Roman" w:eastAsia="Times New Roman" w:hAnsi="Times New Roman" w:cs="Times New Roman"/>
          <w:color w:val="000000"/>
        </w:rPr>
      </w:pPr>
    </w:p>
    <w:p w:rsidR="00F63BF2" w:rsidRDefault="00F63BF2" w:rsidP="00AD799F">
      <w:pPr>
        <w:spacing w:after="0" w:line="240" w:lineRule="auto"/>
        <w:jc w:val="center"/>
        <w:rPr>
          <w:rFonts w:ascii="Times New Roman" w:eastAsia="Times New Roman" w:hAnsi="Times New Roman" w:cs="Times New Roman"/>
          <w:color w:val="000000"/>
        </w:rPr>
      </w:pPr>
    </w:p>
    <w:p w:rsidR="00AD799F" w:rsidRPr="00FE7860" w:rsidRDefault="00AD799F" w:rsidP="00AD799F">
      <w:pPr>
        <w:spacing w:after="0"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Престанак радног односа </w:t>
      </w:r>
    </w:p>
    <w:p w:rsidR="00F63BF2" w:rsidRDefault="00AD799F" w:rsidP="00F63BF2">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lastRenderedPageBreak/>
        <w:t>Члан 50 </w:t>
      </w:r>
    </w:p>
    <w:p w:rsidR="00F63BF2" w:rsidRDefault="00F63BF2" w:rsidP="00F63BF2">
      <w:pPr>
        <w:spacing w:before="100" w:beforeAutospacing="1" w:after="100" w:afterAutospacing="1" w:line="240" w:lineRule="auto"/>
        <w:jc w:val="center"/>
        <w:rPr>
          <w:rFonts w:ascii="Times New Roman" w:eastAsia="Times New Roman" w:hAnsi="Times New Roman" w:cs="Times New Roman"/>
          <w:color w:val="000000"/>
        </w:rPr>
      </w:pPr>
    </w:p>
    <w:p w:rsidR="00FF6C41" w:rsidRPr="00F63BF2" w:rsidRDefault="00FF6C41"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rsidR="00FF6C41" w:rsidRPr="00FE7860" w:rsidRDefault="00FF6C41"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Запосленом престаје радни однос ако се у току радног односа утврди да не испуњава услове из члана 139.став 1. Закона или ако одбије да се подвргне здравственом прегледу у надлежној здравственој установи на захтев директора. </w:t>
      </w:r>
    </w:p>
    <w:p w:rsidR="00FF6C41" w:rsidRDefault="00FF6C41"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Радни однос запослених у установи може престати независно од његове воље или воље директора у случајевима прописаним законом. </w:t>
      </w:r>
    </w:p>
    <w:p w:rsidR="00860F3B" w:rsidRPr="00801F38" w:rsidRDefault="00860F3B" w:rsidP="00801F38">
      <w:pPr>
        <w:jc w:val="both"/>
        <w:rPr>
          <w:rFonts w:ascii="Times New Roman" w:eastAsia="Calibri" w:hAnsi="Times New Roman" w:cs="Times New Roman"/>
        </w:rPr>
      </w:pPr>
      <w:r w:rsidRPr="00E83F0C">
        <w:rPr>
          <w:rFonts w:ascii="Times New Roman" w:eastAsia="Calibri" w:hAnsi="Times New Roman" w:cs="Times New Roman"/>
        </w:rPr>
        <w:t>Висина отпремнине за запосленог коме престане радни однос из разлога утврђених чланом 139.став 1.тачка 2 .Закона</w:t>
      </w:r>
      <w:r w:rsidRPr="00E83F0C">
        <w:rPr>
          <w:rFonts w:ascii="Times New Roman" w:eastAsia="Calibri" w:hAnsi="Times New Roman" w:cs="Times New Roman"/>
          <w:lang w:val="sr-Cyrl-CS"/>
        </w:rPr>
        <w:t xml:space="preserve"> о основама система образовања и васпитања</w:t>
      </w:r>
      <w:r w:rsidRPr="00E83F0C">
        <w:rPr>
          <w:rFonts w:ascii="Times New Roman" w:eastAsia="Calibri" w:hAnsi="Times New Roman" w:cs="Times New Roman"/>
        </w:rPr>
        <w:t xml:space="preserve"> износи збир трећина плата запосленог за сваку навршену годину  рада у радном односу код послодавца.</w:t>
      </w:r>
    </w:p>
    <w:p w:rsidR="00FF6C41" w:rsidRPr="00FE7860" w:rsidRDefault="00FF6C41" w:rsidP="00FF6C41">
      <w:pPr>
        <w:spacing w:after="0"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Прелазне и завршне одредбе </w:t>
      </w:r>
    </w:p>
    <w:p w:rsidR="00FF6C41" w:rsidRPr="00FE7860" w:rsidRDefault="00FF6C41" w:rsidP="00FF6C41">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51 </w:t>
      </w:r>
    </w:p>
    <w:p w:rsidR="00FF6C41" w:rsidRPr="00FE7860" w:rsidRDefault="00FF6C41"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Поступак измена и допуна овог правилника спроводи се на исти начин и по поступку прописаном за његово доношење. </w:t>
      </w:r>
    </w:p>
    <w:p w:rsidR="00FF6C41" w:rsidRPr="00FE7860" w:rsidRDefault="00FF6C41" w:rsidP="00FF6C41">
      <w:pPr>
        <w:spacing w:before="100" w:beforeAutospacing="1" w:after="100" w:afterAutospacing="1" w:line="240" w:lineRule="auto"/>
        <w:jc w:val="center"/>
        <w:rPr>
          <w:rFonts w:ascii="Times New Roman" w:eastAsia="Times New Roman" w:hAnsi="Times New Roman" w:cs="Times New Roman"/>
          <w:color w:val="000000"/>
        </w:rPr>
      </w:pPr>
      <w:r w:rsidRPr="00FE7860">
        <w:rPr>
          <w:rFonts w:ascii="Times New Roman" w:eastAsia="Times New Roman" w:hAnsi="Times New Roman" w:cs="Times New Roman"/>
          <w:b/>
          <w:bCs/>
          <w:color w:val="000000"/>
        </w:rPr>
        <w:t>Члан 52 </w:t>
      </w:r>
    </w:p>
    <w:p w:rsidR="00FF6C41" w:rsidRPr="00A63FA8" w:rsidRDefault="00FF6C41" w:rsidP="00C24F3E">
      <w:pPr>
        <w:spacing w:before="100" w:beforeAutospacing="1" w:after="100" w:afterAutospacing="1"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Даном ступања на снагу овог правилника прест</w:t>
      </w:r>
      <w:r w:rsidR="00997652">
        <w:rPr>
          <w:rFonts w:ascii="Times New Roman" w:eastAsia="Times New Roman" w:hAnsi="Times New Roman" w:cs="Times New Roman"/>
          <w:color w:val="000000"/>
        </w:rPr>
        <w:t>аје да важи Правилник о раду</w:t>
      </w:r>
      <w:r w:rsidR="00CA7FCE">
        <w:rPr>
          <w:rFonts w:ascii="Times New Roman" w:eastAsia="Times New Roman" w:hAnsi="Times New Roman" w:cs="Times New Roman"/>
          <w:color w:val="000000"/>
        </w:rPr>
        <w:t xml:space="preserve"> Основне школе " Бата Булић"</w:t>
      </w:r>
      <w:r w:rsidR="00997652">
        <w:rPr>
          <w:rFonts w:ascii="Times New Roman" w:eastAsia="Times New Roman" w:hAnsi="Times New Roman" w:cs="Times New Roman"/>
          <w:color w:val="000000"/>
        </w:rPr>
        <w:t xml:space="preserve"> бр.</w:t>
      </w:r>
      <w:r w:rsidR="00CA7FCE">
        <w:rPr>
          <w:rFonts w:ascii="Times New Roman" w:eastAsia="Times New Roman" w:hAnsi="Times New Roman" w:cs="Times New Roman"/>
          <w:color w:val="000000"/>
        </w:rPr>
        <w:t>1887</w:t>
      </w:r>
      <w:r w:rsidR="00997652">
        <w:rPr>
          <w:rFonts w:ascii="Times New Roman" w:eastAsia="Times New Roman" w:hAnsi="Times New Roman" w:cs="Times New Roman"/>
          <w:color w:val="000000"/>
        </w:rPr>
        <w:t xml:space="preserve"> донет </w:t>
      </w:r>
      <w:r w:rsidR="00801F38">
        <w:rPr>
          <w:rFonts w:ascii="Times New Roman" w:eastAsia="Times New Roman" w:hAnsi="Times New Roman" w:cs="Times New Roman"/>
          <w:color w:val="000000"/>
        </w:rPr>
        <w:t>15.09.2015</w:t>
      </w:r>
      <w:r w:rsidR="00A63FA8">
        <w:rPr>
          <w:rFonts w:ascii="Times New Roman" w:eastAsia="Times New Roman" w:hAnsi="Times New Roman" w:cs="Times New Roman"/>
          <w:color w:val="000000"/>
        </w:rPr>
        <w:t>. године.</w:t>
      </w:r>
    </w:p>
    <w:p w:rsidR="00FF6C41" w:rsidRPr="0076202D" w:rsidRDefault="00FF6C41" w:rsidP="00C24F3E">
      <w:pPr>
        <w:autoSpaceDE w:val="0"/>
        <w:autoSpaceDN w:val="0"/>
        <w:adjustRightInd w:val="0"/>
        <w:spacing w:after="0" w:line="240" w:lineRule="auto"/>
        <w:jc w:val="both"/>
        <w:rPr>
          <w:rFonts w:ascii="TimesNewRoman" w:hAnsi="TimesNewRoman" w:cs="TimesNewRoman"/>
        </w:rPr>
      </w:pPr>
      <w:r w:rsidRPr="0076202D">
        <w:rPr>
          <w:rFonts w:ascii="TimesNewRoman" w:hAnsi="TimesNewRoman" w:cs="TimesNewRoman"/>
        </w:rPr>
        <w:t xml:space="preserve">Правилник је заведен под деловодним бројем </w:t>
      </w:r>
      <w:r w:rsidR="0067245E" w:rsidRPr="0076202D">
        <w:rPr>
          <w:rFonts w:ascii="TimesNewRoman" w:hAnsi="TimesNewRoman" w:cs="TimesNewRoman"/>
        </w:rPr>
        <w:t>417</w:t>
      </w:r>
      <w:r w:rsidR="00BF533B" w:rsidRPr="0076202D">
        <w:rPr>
          <w:rFonts w:ascii="TimesNewRoman" w:hAnsi="TimesNewRoman" w:cs="TimesNewRoman"/>
        </w:rPr>
        <w:t xml:space="preserve"> </w:t>
      </w:r>
      <w:r w:rsidRPr="0076202D">
        <w:rPr>
          <w:rFonts w:ascii="TimesNewRoman" w:hAnsi="TimesNewRoman" w:cs="TimesNewRoman"/>
        </w:rPr>
        <w:t xml:space="preserve">од </w:t>
      </w:r>
      <w:r w:rsidR="00801F38" w:rsidRPr="0076202D">
        <w:rPr>
          <w:rFonts w:ascii="TimesNewRoman" w:hAnsi="TimesNewRoman" w:cs="TimesNewRoman"/>
        </w:rPr>
        <w:t>22.03.2019</w:t>
      </w:r>
      <w:r w:rsidRPr="0076202D">
        <w:rPr>
          <w:rFonts w:ascii="TimesNewRoman" w:hAnsi="TimesNewRoman" w:cs="TimesNewRoman"/>
        </w:rPr>
        <w:t>. године, објављен на огласној табли дана</w:t>
      </w:r>
      <w:r w:rsidR="00BF533B" w:rsidRPr="0076202D">
        <w:rPr>
          <w:rFonts w:ascii="TimesNewRoman" w:hAnsi="TimesNewRoman" w:cs="TimesNewRoman"/>
        </w:rPr>
        <w:t xml:space="preserve"> </w:t>
      </w:r>
      <w:r w:rsidR="00801F38" w:rsidRPr="0076202D">
        <w:rPr>
          <w:rFonts w:ascii="TimesNewRoman" w:hAnsi="TimesNewRoman" w:cs="TimesNewRoman"/>
        </w:rPr>
        <w:t>22.03.2019</w:t>
      </w:r>
      <w:r w:rsidRPr="0076202D">
        <w:rPr>
          <w:rFonts w:ascii="TimesNewRoman" w:hAnsi="TimesNewRoman" w:cs="TimesNewRoman"/>
        </w:rPr>
        <w:t>. године а ступио је на снагу дана</w:t>
      </w:r>
      <w:r w:rsidR="00801F38" w:rsidRPr="0076202D">
        <w:rPr>
          <w:rFonts w:ascii="TimesNewRoman" w:hAnsi="TimesNewRoman" w:cs="TimesNewRoman"/>
        </w:rPr>
        <w:t xml:space="preserve"> 30.03.</w:t>
      </w:r>
      <w:r w:rsidRPr="0076202D">
        <w:rPr>
          <w:rFonts w:ascii="TimesNewRoman" w:hAnsi="TimesNewRoman" w:cs="TimesNewRoman"/>
        </w:rPr>
        <w:t>2019. године</w:t>
      </w:r>
    </w:p>
    <w:p w:rsidR="00FF6C41" w:rsidRDefault="00FF6C41" w:rsidP="00C24F3E">
      <w:pPr>
        <w:autoSpaceDE w:val="0"/>
        <w:autoSpaceDN w:val="0"/>
        <w:adjustRightInd w:val="0"/>
        <w:spacing w:after="0" w:line="240" w:lineRule="auto"/>
        <w:jc w:val="both"/>
        <w:rPr>
          <w:rFonts w:ascii="TimesNewRoman" w:hAnsi="TimesNewRoman" w:cs="TimesNewRoman"/>
          <w:color w:val="000081"/>
        </w:rPr>
      </w:pPr>
    </w:p>
    <w:p w:rsidR="00BE60B4" w:rsidRDefault="00FF6C41" w:rsidP="00801F38">
      <w:pPr>
        <w:autoSpaceDE w:val="0"/>
        <w:autoSpaceDN w:val="0"/>
        <w:adjustRightInd w:val="0"/>
        <w:spacing w:after="0" w:line="240" w:lineRule="auto"/>
        <w:jc w:val="both"/>
        <w:rPr>
          <w:rFonts w:ascii="Times New Roman" w:eastAsia="Times New Roman" w:hAnsi="Times New Roman" w:cs="Times New Roman"/>
          <w:color w:val="000000"/>
        </w:rPr>
      </w:pPr>
      <w:r w:rsidRPr="00FE7860">
        <w:rPr>
          <w:rFonts w:ascii="Times New Roman" w:eastAsia="Times New Roman" w:hAnsi="Times New Roman" w:cs="Times New Roman"/>
          <w:color w:val="000000"/>
        </w:rPr>
        <w:t>Правилник ступа на снагу осмог дана од дана доношења и објављивања на огласној табли Школе. </w:t>
      </w:r>
    </w:p>
    <w:p w:rsidR="0067245E" w:rsidRDefault="0067245E" w:rsidP="00801F38">
      <w:pPr>
        <w:autoSpaceDE w:val="0"/>
        <w:autoSpaceDN w:val="0"/>
        <w:adjustRightInd w:val="0"/>
        <w:spacing w:after="0" w:line="240" w:lineRule="auto"/>
        <w:jc w:val="both"/>
        <w:rPr>
          <w:rFonts w:ascii="Times New Roman" w:eastAsia="Times New Roman" w:hAnsi="Times New Roman" w:cs="Times New Roman"/>
          <w:color w:val="000000"/>
        </w:rPr>
      </w:pPr>
    </w:p>
    <w:p w:rsidR="0067245E" w:rsidRPr="00801F38" w:rsidRDefault="0067245E" w:rsidP="00801F38">
      <w:pPr>
        <w:autoSpaceDE w:val="0"/>
        <w:autoSpaceDN w:val="0"/>
        <w:adjustRightInd w:val="0"/>
        <w:spacing w:after="0" w:line="240" w:lineRule="auto"/>
        <w:jc w:val="both"/>
        <w:rPr>
          <w:rFonts w:ascii="TimesNewRoman" w:hAnsi="TimesNewRoman" w:cs="TimesNewRoman"/>
          <w:color w:val="000081"/>
        </w:rPr>
      </w:pPr>
    </w:p>
    <w:p w:rsidR="00BE60B4" w:rsidRDefault="00BE60B4" w:rsidP="00C24F3E">
      <w:pPr>
        <w:jc w:val="both"/>
        <w:rPr>
          <w:rFonts w:ascii="Times New Roman" w:hAnsi="Times New Roman" w:cs="Times New Roman"/>
        </w:rPr>
      </w:pPr>
      <w:r>
        <w:rPr>
          <w:rFonts w:ascii="Times New Roman" w:hAnsi="Times New Roman" w:cs="Times New Roman"/>
        </w:rPr>
        <w:t xml:space="preserve">                                                                                    </w:t>
      </w:r>
      <w:r w:rsidR="0067245E">
        <w:rPr>
          <w:rFonts w:ascii="Times New Roman" w:hAnsi="Times New Roman" w:cs="Times New Roman"/>
        </w:rPr>
        <w:t xml:space="preserve">                 </w:t>
      </w:r>
      <w:r>
        <w:rPr>
          <w:rFonts w:ascii="Times New Roman" w:hAnsi="Times New Roman" w:cs="Times New Roman"/>
        </w:rPr>
        <w:t xml:space="preserve"> Председник Школског одбора</w:t>
      </w:r>
    </w:p>
    <w:p w:rsidR="00801F38" w:rsidRDefault="00801F38" w:rsidP="00C24F3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7245E">
        <w:rPr>
          <w:rFonts w:ascii="Times New Roman" w:hAnsi="Times New Roman" w:cs="Times New Roman"/>
        </w:rPr>
        <w:t xml:space="preserve">                  </w:t>
      </w:r>
      <w:r>
        <w:rPr>
          <w:rFonts w:ascii="Times New Roman" w:hAnsi="Times New Roman" w:cs="Times New Roman"/>
        </w:rPr>
        <w:t>__________________________</w:t>
      </w:r>
    </w:p>
    <w:p w:rsidR="00BE60B4" w:rsidRDefault="00BE60B4" w:rsidP="00C24F3E">
      <w:pPr>
        <w:jc w:val="both"/>
        <w:rPr>
          <w:rFonts w:ascii="Times New Roman" w:hAnsi="Times New Roman" w:cs="Times New Roman"/>
        </w:rPr>
      </w:pPr>
      <w:r>
        <w:rPr>
          <w:rFonts w:ascii="Times New Roman" w:hAnsi="Times New Roman" w:cs="Times New Roman"/>
        </w:rPr>
        <w:t xml:space="preserve">                                                                                        </w:t>
      </w:r>
      <w:r w:rsidR="0067245E">
        <w:rPr>
          <w:rFonts w:ascii="Times New Roman" w:hAnsi="Times New Roman" w:cs="Times New Roman"/>
        </w:rPr>
        <w:t xml:space="preserve">                  </w:t>
      </w:r>
      <w:r>
        <w:rPr>
          <w:rFonts w:ascii="Times New Roman" w:hAnsi="Times New Roman" w:cs="Times New Roman"/>
        </w:rPr>
        <w:t xml:space="preserve"> </w:t>
      </w:r>
      <w:r w:rsidR="00801F38">
        <w:rPr>
          <w:rFonts w:ascii="Times New Roman" w:hAnsi="Times New Roman" w:cs="Times New Roman"/>
        </w:rPr>
        <w:t>Зоран Ђорђевић</w:t>
      </w:r>
    </w:p>
    <w:p w:rsidR="00BE60B4" w:rsidRPr="00FF6C41" w:rsidRDefault="00BE60B4" w:rsidP="00C24F3E">
      <w:pPr>
        <w:jc w:val="both"/>
        <w:rPr>
          <w:rFonts w:ascii="Times New Roman" w:hAnsi="Times New Roman" w:cs="Times New Roman"/>
        </w:rPr>
      </w:pPr>
    </w:p>
    <w:sectPr w:rsidR="00BE60B4" w:rsidRPr="00FF6C41" w:rsidSect="002663D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82" w:rsidRDefault="00997D82" w:rsidP="00801F38">
      <w:pPr>
        <w:spacing w:after="0" w:line="240" w:lineRule="auto"/>
      </w:pPr>
      <w:r>
        <w:separator/>
      </w:r>
    </w:p>
  </w:endnote>
  <w:endnote w:type="continuationSeparator" w:id="1">
    <w:p w:rsidR="00997D82" w:rsidRDefault="00997D82" w:rsidP="00801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6402"/>
      <w:docPartObj>
        <w:docPartGallery w:val="Page Numbers (Bottom of Page)"/>
        <w:docPartUnique/>
      </w:docPartObj>
    </w:sdtPr>
    <w:sdtContent>
      <w:p w:rsidR="00801F38" w:rsidRDefault="0082393F">
        <w:pPr>
          <w:pStyle w:val="Footer"/>
          <w:jc w:val="center"/>
        </w:pPr>
        <w:fldSimple w:instr=" PAGE   \* MERGEFORMAT ">
          <w:r w:rsidR="0076202D">
            <w:rPr>
              <w:noProof/>
            </w:rPr>
            <w:t>1</w:t>
          </w:r>
        </w:fldSimple>
      </w:p>
    </w:sdtContent>
  </w:sdt>
  <w:p w:rsidR="00801F38" w:rsidRDefault="00801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82" w:rsidRDefault="00997D82" w:rsidP="00801F38">
      <w:pPr>
        <w:spacing w:after="0" w:line="240" w:lineRule="auto"/>
      </w:pPr>
      <w:r>
        <w:separator/>
      </w:r>
    </w:p>
  </w:footnote>
  <w:footnote w:type="continuationSeparator" w:id="1">
    <w:p w:rsidR="00997D82" w:rsidRDefault="00997D82" w:rsidP="00801F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characterSpacingControl w:val="doNotCompress"/>
  <w:footnotePr>
    <w:footnote w:id="0"/>
    <w:footnote w:id="1"/>
  </w:footnotePr>
  <w:endnotePr>
    <w:endnote w:id="0"/>
    <w:endnote w:id="1"/>
  </w:endnotePr>
  <w:compat/>
  <w:rsids>
    <w:rsidRoot w:val="00AD799F"/>
    <w:rsid w:val="00047CA5"/>
    <w:rsid w:val="00156294"/>
    <w:rsid w:val="002663DF"/>
    <w:rsid w:val="003100A6"/>
    <w:rsid w:val="003B5291"/>
    <w:rsid w:val="00567F80"/>
    <w:rsid w:val="0067245E"/>
    <w:rsid w:val="00687B23"/>
    <w:rsid w:val="006A11BB"/>
    <w:rsid w:val="006B03C0"/>
    <w:rsid w:val="0070186F"/>
    <w:rsid w:val="0074702D"/>
    <w:rsid w:val="0076202D"/>
    <w:rsid w:val="00801F38"/>
    <w:rsid w:val="0082393F"/>
    <w:rsid w:val="0082527B"/>
    <w:rsid w:val="00860F3B"/>
    <w:rsid w:val="008F3152"/>
    <w:rsid w:val="009714B2"/>
    <w:rsid w:val="00997652"/>
    <w:rsid w:val="00997D82"/>
    <w:rsid w:val="009B3DDA"/>
    <w:rsid w:val="009F04D6"/>
    <w:rsid w:val="00A635BB"/>
    <w:rsid w:val="00A63FA8"/>
    <w:rsid w:val="00AD799F"/>
    <w:rsid w:val="00BE60B4"/>
    <w:rsid w:val="00BE763C"/>
    <w:rsid w:val="00BF533B"/>
    <w:rsid w:val="00C1355C"/>
    <w:rsid w:val="00C24F3E"/>
    <w:rsid w:val="00C84344"/>
    <w:rsid w:val="00CA7FCE"/>
    <w:rsid w:val="00CC101E"/>
    <w:rsid w:val="00CD3576"/>
    <w:rsid w:val="00DB20C9"/>
    <w:rsid w:val="00ED1997"/>
    <w:rsid w:val="00F63BF2"/>
    <w:rsid w:val="00FE7860"/>
    <w:rsid w:val="00FF6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BB"/>
    <w:rPr>
      <w:rFonts w:ascii="Tahoma" w:hAnsi="Tahoma" w:cs="Tahoma"/>
      <w:sz w:val="16"/>
      <w:szCs w:val="16"/>
    </w:rPr>
  </w:style>
  <w:style w:type="paragraph" w:styleId="Header">
    <w:name w:val="header"/>
    <w:basedOn w:val="Normal"/>
    <w:link w:val="HeaderChar"/>
    <w:uiPriority w:val="99"/>
    <w:semiHidden/>
    <w:unhideWhenUsed/>
    <w:rsid w:val="00801F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F38"/>
  </w:style>
  <w:style w:type="paragraph" w:styleId="Footer">
    <w:name w:val="footer"/>
    <w:basedOn w:val="Normal"/>
    <w:link w:val="FooterChar"/>
    <w:uiPriority w:val="99"/>
    <w:unhideWhenUsed/>
    <w:rsid w:val="00801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7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A21E-0B55-4527-BEC9-744DFABB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2018-12-28T08:20:00Z</cp:lastPrinted>
  <dcterms:created xsi:type="dcterms:W3CDTF">2019-10-11T09:33:00Z</dcterms:created>
  <dcterms:modified xsi:type="dcterms:W3CDTF">2019-10-11T10:43:00Z</dcterms:modified>
</cp:coreProperties>
</file>